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Comparatives and Supperlatives </w:t>
      </w:r>
    </w:p>
    <w:p w:rsidR="00000000" w:rsidDel="00000000" w:rsidP="00000000" w:rsidRDefault="00000000" w:rsidRPr="00000000" w14:paraId="00000002">
      <w:pPr>
        <w:spacing w:line="360" w:lineRule="auto"/>
        <w:rPr>
          <w:sz w:val="28"/>
          <w:szCs w:val="28"/>
        </w:rPr>
      </w:pPr>
      <w:r w:rsidDel="00000000" w:rsidR="00000000" w:rsidRPr="00000000">
        <w:rPr>
          <w:b w:val="1"/>
          <w:sz w:val="28"/>
          <w:szCs w:val="28"/>
          <w:rtl w:val="0"/>
        </w:rPr>
        <w:tab/>
      </w:r>
      <w:r w:rsidDel="00000000" w:rsidR="00000000" w:rsidRPr="00000000">
        <w:rPr>
          <w:sz w:val="28"/>
          <w:szCs w:val="28"/>
          <w:rtl w:val="0"/>
        </w:rPr>
        <w:t xml:space="preserve">Hello, my name is Violet and I am a part of a superhero family called The Incredibles. I am the oldest of three siblings. Everyone has super powers. My youngest sibling, Jack Jack, has the coolest superpower of all. He can turn into fire and teleport! Jack Jack is also the most energetic of anyone in our family. But, being energetic is no superpower. Most young boys have a lot of energy, even the ones without superpowers. He is much cooler than my other brother Flash. Flash is the middle child of the family. He has a superpower too. Flash can run very fast. He is</w:t>
      </w:r>
      <w:r w:rsidDel="00000000" w:rsidR="00000000" w:rsidRPr="00000000">
        <w:rPr>
          <w:b w:val="1"/>
          <w:sz w:val="28"/>
          <w:szCs w:val="28"/>
          <w:rtl w:val="0"/>
        </w:rPr>
        <w:t xml:space="preserve"> </w:t>
      </w:r>
      <w:r w:rsidDel="00000000" w:rsidR="00000000" w:rsidRPr="00000000">
        <w:rPr>
          <w:sz w:val="28"/>
          <w:szCs w:val="28"/>
          <w:rtl w:val="0"/>
        </w:rPr>
        <w:t xml:space="preserve">faster than me! He also has more attitude than me. That is saying a lot because I can have a big attitude at times. I am sure you want to know what my power is. I can turn invisible. I think it is more awesome than the superpower that Flash has. However, I do not think it is the most awesome in the family. Jack Jack has the most awesome superpower! Now you know about my superhero family!</w:t>
      </w:r>
    </w:p>
    <w:p w:rsidR="00000000" w:rsidDel="00000000" w:rsidP="00000000" w:rsidRDefault="00000000" w:rsidRPr="00000000" w14:paraId="00000003">
      <w:pPr>
        <w:spacing w:line="360" w:lineRule="auto"/>
        <w:rPr>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Questions: </w:t>
      </w:r>
    </w:p>
    <w:p w:rsidR="00000000" w:rsidDel="00000000" w:rsidP="00000000" w:rsidRDefault="00000000" w:rsidRPr="00000000" w14:paraId="00000005">
      <w:pPr>
        <w:spacing w:line="276" w:lineRule="auto"/>
        <w:rPr>
          <w:sz w:val="28"/>
          <w:szCs w:val="28"/>
        </w:rPr>
      </w:pPr>
      <w:r w:rsidDel="00000000" w:rsidR="00000000" w:rsidRPr="00000000">
        <w:rPr>
          <w:sz w:val="28"/>
          <w:szCs w:val="28"/>
          <w:rtl w:val="0"/>
        </w:rPr>
        <w:t xml:space="preserve">Below are questions that you can answer if you want to. You do not have to answer them. But, if you want to you can talk about them with your family, or yourself! You can always email if you have questions. </w:t>
      </w:r>
    </w:p>
    <w:p w:rsidR="00000000" w:rsidDel="00000000" w:rsidP="00000000" w:rsidRDefault="00000000" w:rsidRPr="00000000" w14:paraId="00000006">
      <w:pPr>
        <w:spacing w:line="276" w:lineRule="auto"/>
        <w:rPr>
          <w:sz w:val="28"/>
          <w:szCs w:val="28"/>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rPr>
          <w:sz w:val="28"/>
          <w:szCs w:val="28"/>
        </w:rPr>
      </w:pPr>
      <w:r w:rsidDel="00000000" w:rsidR="00000000" w:rsidRPr="00000000">
        <w:rPr>
          <w:sz w:val="28"/>
          <w:szCs w:val="28"/>
          <w:rtl w:val="0"/>
        </w:rPr>
        <w:t xml:space="preserve">What are some of the comparatives and superlatives you found in the reading? </w:t>
      </w:r>
    </w:p>
    <w:p w:rsidR="00000000" w:rsidDel="00000000" w:rsidP="00000000" w:rsidRDefault="00000000" w:rsidRPr="00000000" w14:paraId="00000008">
      <w:pPr>
        <w:numPr>
          <w:ilvl w:val="1"/>
          <w:numId w:val="1"/>
        </w:numPr>
        <w:spacing w:line="276" w:lineRule="auto"/>
        <w:ind w:left="1440" w:hanging="360"/>
        <w:rPr>
          <w:sz w:val="28"/>
          <w:szCs w:val="28"/>
          <w:u w:val="none"/>
        </w:rPr>
      </w:pPr>
      <w:r w:rsidDel="00000000" w:rsidR="00000000" w:rsidRPr="00000000">
        <w:rPr>
          <w:sz w:val="28"/>
          <w:szCs w:val="28"/>
          <w:rtl w:val="0"/>
        </w:rPr>
        <w:t xml:space="preserve">Hint: Do not forget about more and most. </w:t>
      </w:r>
    </w:p>
    <w:p w:rsidR="00000000" w:rsidDel="00000000" w:rsidP="00000000" w:rsidRDefault="00000000" w:rsidRPr="00000000" w14:paraId="00000009">
      <w:pPr>
        <w:numPr>
          <w:ilvl w:val="0"/>
          <w:numId w:val="1"/>
        </w:numPr>
        <w:spacing w:line="276" w:lineRule="auto"/>
        <w:ind w:left="720" w:hanging="360"/>
        <w:rPr>
          <w:sz w:val="28"/>
          <w:szCs w:val="28"/>
        </w:rPr>
      </w:pPr>
      <w:r w:rsidDel="00000000" w:rsidR="00000000" w:rsidRPr="00000000">
        <w:rPr>
          <w:sz w:val="28"/>
          <w:szCs w:val="28"/>
          <w:rtl w:val="0"/>
        </w:rPr>
        <w:t xml:space="preserve">Why are the comparatives in the comparative form instead of the superlative form? </w:t>
      </w:r>
    </w:p>
    <w:p w:rsidR="00000000" w:rsidDel="00000000" w:rsidP="00000000" w:rsidRDefault="00000000" w:rsidRPr="00000000" w14:paraId="0000000A">
      <w:pPr>
        <w:numPr>
          <w:ilvl w:val="0"/>
          <w:numId w:val="1"/>
        </w:numPr>
        <w:spacing w:line="276" w:lineRule="auto"/>
        <w:ind w:left="720" w:hanging="360"/>
        <w:rPr>
          <w:sz w:val="28"/>
          <w:szCs w:val="28"/>
        </w:rPr>
      </w:pPr>
      <w:r w:rsidDel="00000000" w:rsidR="00000000" w:rsidRPr="00000000">
        <w:rPr>
          <w:sz w:val="28"/>
          <w:szCs w:val="28"/>
          <w:rtl w:val="0"/>
        </w:rPr>
        <w:t xml:space="preserve">Why are the superlatives in the superlative form instead of the comparative form?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